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  <w:sz w:val="26"/>
          <w:szCs w:val="26"/>
        </w:rPr>
        <w:id w:val="-113049384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C23A9E2" w14:textId="783AA395" w:rsidR="00650F52" w:rsidRPr="005F0FA7" w:rsidRDefault="00650F52">
          <w:pPr>
            <w:rPr>
              <w:rFonts w:asciiTheme="majorHAnsi" w:hAnsiTheme="majorHAnsi"/>
              <w:sz w:val="26"/>
              <w:szCs w:val="26"/>
            </w:rPr>
          </w:pPr>
        </w:p>
        <w:p w14:paraId="3568C8C0" w14:textId="35958829" w:rsidR="00650F52" w:rsidRPr="005F0FA7" w:rsidRDefault="00650F52" w:rsidP="00650F52">
          <w:pPr>
            <w:jc w:val="right"/>
            <w:rPr>
              <w:rFonts w:asciiTheme="majorHAnsi" w:hAnsiTheme="majorHAnsi"/>
              <w:b/>
              <w:bCs/>
              <w:sz w:val="26"/>
              <w:szCs w:val="26"/>
            </w:rPr>
          </w:pPr>
          <w:r w:rsidRPr="005F0FA7">
            <w:rPr>
              <w:rFonts w:asciiTheme="majorHAnsi" w:hAnsiTheme="majorHAnsi"/>
              <w:noProof/>
              <w:sz w:val="26"/>
              <w:szCs w:val="26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39EB65" wp14:editId="4B964068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1165860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4576445</wp:posOffset>
                        </wp:positionV>
                      </mc:Fallback>
                    </mc:AlternateContent>
                    <wp:extent cx="5753100" cy="4932680"/>
                    <wp:effectExtent l="0" t="0" r="0" b="7620"/>
                    <wp:wrapSquare wrapText="bothSides"/>
                    <wp:docPr id="113" name="Text Box 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9332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3DBA98" w14:textId="03A783DE" w:rsidR="00650F52" w:rsidRDefault="0000000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0A1D30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A1D30" w:themeColor="tex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55361E">
                                      <w:rPr>
                                        <w:caps/>
                                        <w:color w:val="0A1D30" w:themeColor="text2" w:themeShade="BF"/>
                                        <w:sz w:val="52"/>
                                        <w:szCs w:val="52"/>
                                      </w:rPr>
                                      <w:t>the foot hold</w:t>
                                    </w:r>
                                  </w:sdtContent>
                                </w:sdt>
                              </w:p>
                              <w:p w14:paraId="795A3083" w14:textId="103AE920" w:rsidR="00650F52" w:rsidRDefault="0055361E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0E2841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0E2841" w:themeColor="text2"/>
                                    <w:sz w:val="28"/>
                                    <w:szCs w:val="28"/>
                                  </w:rPr>
                                  <w:t>ground with grace</w:t>
                                </w:r>
                              </w:p>
                              <w:p w14:paraId="4E8E44CB" w14:textId="77777777" w:rsidR="00650F52" w:rsidRDefault="00650F52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0E2841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EEFF69" w14:textId="4B541074" w:rsidR="00650F52" w:rsidRPr="00650F52" w:rsidRDefault="00650F52">
                                <w:pPr>
                                  <w:pStyle w:val="NoSpacing"/>
                                  <w:jc w:val="right"/>
                                  <w:rPr>
                                    <w:smallCaps/>
                                    <w:color w:val="0E2841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noProof/>
                                    <w:color w:val="0E2841" w:themeColor="text2"/>
                                    <w:sz w:val="28"/>
                                    <w:szCs w:val="28"/>
                                    <w14:ligatures w14:val="standardContextual"/>
                                  </w:rPr>
                                  <w:drawing>
                                    <wp:inline distT="0" distB="0" distL="0" distR="0" wp14:anchorId="7307FF77" wp14:editId="6C9FD6AA">
                                      <wp:extent cx="3810000" cy="1905000"/>
                                      <wp:effectExtent l="25400" t="25400" r="88900" b="88900"/>
                                      <wp:docPr id="886390609" name="Picture 3" descr="A business card with a person in a white coa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86390609" name="Picture 3" descr="A business card with a person in a white coa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810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>
                                                <a:outerShdw blurRad="50800" dist="38100" dir="2700000" algn="tl" rotWithShape="0">
                                                  <a:prstClr val="black">
                                                    <a:alpha val="40000"/>
                                                  </a:prst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39EB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26" type="#_x0000_t202" style="position:absolute;left:0;text-align:left;margin-left:0;margin-top:0;width:453pt;height:388.4pt;z-index:251660288;visibility:visible;mso-wrap-style:square;mso-width-percent:734;mso-height-percent:0;mso-left-percent:150;mso-top-percent:455;mso-wrap-distance-left:9pt;mso-wrap-distance-top:0;mso-wrap-distance-right:9pt;mso-wrap-distance-bottom:0;mso-position-horizontal-relative:page;mso-position-vertical-relative:page;mso-width-percent:734;mso-height-percent:0;mso-left-percent:150;mso-top-percent:45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" filled="f" stroked="f" strokeweight=".5pt">
                    <v:textbox inset="0,0,0,0">
                      <w:txbxContent>
                        <w:p w14:paraId="3F3DBA98" w14:textId="03A783DE" w:rsidR="00650F52" w:rsidRDefault="00000000">
                          <w:pPr>
                            <w:pStyle w:val="NoSpacing"/>
                            <w:jc w:val="right"/>
                            <w:rPr>
                              <w:caps/>
                              <w:color w:val="0A1D30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0A1D30" w:themeColor="tex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55361E">
                                <w:rPr>
                                  <w:caps/>
                                  <w:color w:val="0A1D30" w:themeColor="text2" w:themeShade="BF"/>
                                  <w:sz w:val="52"/>
                                  <w:szCs w:val="52"/>
                                </w:rPr>
                                <w:t>the foot hold</w:t>
                              </w:r>
                            </w:sdtContent>
                          </w:sdt>
                        </w:p>
                        <w:p w14:paraId="795A3083" w14:textId="103AE920" w:rsidR="00650F52" w:rsidRDefault="0055361E">
                          <w:pPr>
                            <w:pStyle w:val="NoSpacing"/>
                            <w:jc w:val="right"/>
                            <w:rPr>
                              <w:smallCaps/>
                              <w:color w:val="0E2841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E2841" w:themeColor="text2"/>
                              <w:sz w:val="28"/>
                              <w:szCs w:val="28"/>
                            </w:rPr>
                            <w:t>ground with grace</w:t>
                          </w:r>
                        </w:p>
                        <w:p w14:paraId="4E8E44CB" w14:textId="77777777" w:rsidR="00650F52" w:rsidRDefault="00650F52">
                          <w:pPr>
                            <w:pStyle w:val="NoSpacing"/>
                            <w:jc w:val="right"/>
                            <w:rPr>
                              <w:smallCaps/>
                              <w:color w:val="0E2841" w:themeColor="text2"/>
                              <w:sz w:val="28"/>
                              <w:szCs w:val="28"/>
                            </w:rPr>
                          </w:pPr>
                        </w:p>
                        <w:p w14:paraId="5AEEFF69" w14:textId="4B541074" w:rsidR="00650F52" w:rsidRPr="00650F52" w:rsidRDefault="00650F52">
                          <w:pPr>
                            <w:pStyle w:val="NoSpacing"/>
                            <w:jc w:val="right"/>
                            <w:rPr>
                              <w:smallCaps/>
                              <w:color w:val="0E2841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noProof/>
                              <w:color w:val="0E2841" w:themeColor="text2"/>
                              <w:sz w:val="28"/>
                              <w:szCs w:val="28"/>
                              <w14:ligatures w14:val="standardContextual"/>
                            </w:rPr>
                            <w:drawing>
                              <wp:inline distT="0" distB="0" distL="0" distR="0" wp14:anchorId="7307FF77" wp14:editId="6C9FD6AA">
                                <wp:extent cx="3810000" cy="1905000"/>
                                <wp:effectExtent l="25400" t="25400" r="88900" b="88900"/>
                                <wp:docPr id="886390609" name="Picture 3" descr="A business card with a person in a white coa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6390609" name="Picture 3" descr="A business card with a person in a white coat&#10;&#10;Description automatically generated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0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effectLst>
                                          <a:outerShdw blurRad="50800" dist="38100" dir="2700000" algn="tl" rotWithShape="0">
                                            <a:prstClr val="black">
                                              <a:alpha val="40000"/>
                                            </a:prst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F0FA7">
            <w:rPr>
              <w:rFonts w:asciiTheme="majorHAnsi" w:hAnsiTheme="majorHAnsi"/>
              <w:b/>
              <w:bCs/>
              <w:noProof/>
              <w:sz w:val="26"/>
              <w:szCs w:val="26"/>
            </w:rPr>
            <w:drawing>
              <wp:inline distT="0" distB="0" distL="0" distR="0" wp14:anchorId="2B2A6807" wp14:editId="408E5A2E">
                <wp:extent cx="1546154" cy="1546154"/>
                <wp:effectExtent l="0" t="12700" r="41910" b="41910"/>
                <wp:docPr id="610218247" name="Picture 1" descr="A white and grey compa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0218247" name="Picture 1" descr="A white and grey compass&#10;&#10;Description automatically generated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315" cy="1558315"/>
                        </a:xfrm>
                        <a:prstGeom prst="rect">
                          <a:avLst/>
                        </a:prstGeom>
                        <a:effectLst>
                          <a:outerShdw blurRad="148114" dist="38100" dir="2700000" algn="tl" rotWithShape="0">
                            <a:prstClr val="black">
                              <a:alpha val="35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5F0FA7">
            <w:rPr>
              <w:rFonts w:asciiTheme="majorHAnsi" w:hAnsiTheme="majorHAnsi"/>
              <w:noProof/>
              <w:sz w:val="26"/>
              <w:szCs w:val="2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224D123" wp14:editId="44956A8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67000"/>
                                    </a:schemeClr>
                                  </a:gs>
                                  <a:gs pos="48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7000"/>
                                    </a:schemeClr>
                                  </a:gs>
                                  <a:gs pos="48000">
                                    <a:schemeClr val="accent4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BB2A20" id="Group 98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">
                    <v:rect id="Rectangle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" fillcolor="#0e3f56 [2148]" stroked="f">
                      <v:fill color2="#45b0e1 [1940]" rotate="t" angle="180" colors="0 #0e4057;31457f #16678b;1 #46b1e1" focus="100%" type="gradient"/>
                    </v:rect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" fillcolor="#0a698d [2151]" stroked="f">
                      <v:fill color2="#60caf3 [1943]" rotate="t" angle="180" colors="0 #0a6a8f;31457f #10a4dd;1 #61cbf4" focus="100%" type="gradien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Pr="005F0FA7">
            <w:rPr>
              <w:rFonts w:asciiTheme="majorHAnsi" w:hAnsiTheme="majorHAnsi"/>
              <w:b/>
              <w:bCs/>
              <w:sz w:val="26"/>
              <w:szCs w:val="26"/>
            </w:rPr>
            <w:br w:type="page"/>
          </w:r>
        </w:p>
      </w:sdtContent>
    </w:sdt>
    <w:p w14:paraId="25F36AE9" w14:textId="2FEA7EE1" w:rsidR="00C73CC8" w:rsidRPr="00862008" w:rsidRDefault="00C73CC8" w:rsidP="00E513F1">
      <w:pPr>
        <w:rPr>
          <w:rFonts w:asciiTheme="majorHAnsi" w:hAnsiTheme="majorHAnsi"/>
          <w:b/>
          <w:bCs/>
          <w:sz w:val="26"/>
          <w:szCs w:val="26"/>
        </w:rPr>
      </w:pPr>
    </w:p>
    <w:p w14:paraId="2A6984A4" w14:textId="59EC56F3" w:rsidR="006724D6" w:rsidRPr="00862008" w:rsidRDefault="000E1734" w:rsidP="006724D6">
      <w:pPr>
        <w:rPr>
          <w:rFonts w:asciiTheme="minorHAnsi" w:hAnsiTheme="minorHAnsi"/>
          <w:b/>
          <w:bCs/>
          <w:sz w:val="26"/>
          <w:szCs w:val="26"/>
        </w:rPr>
      </w:pPr>
      <w:r w:rsidRPr="006724D6">
        <w:rPr>
          <w:rFonts w:ascii="Apple Color Emoji" w:hAnsi="Apple Color Emoji" w:cs="Apple Color Emoji"/>
          <w:sz w:val="26"/>
          <w:szCs w:val="26"/>
        </w:rPr>
        <w:t>🎯</w:t>
      </w:r>
      <w:r>
        <w:rPr>
          <w:rFonts w:asciiTheme="minorHAnsi" w:hAnsiTheme="minorHAnsi"/>
          <w:b/>
          <w:bCs/>
          <w:sz w:val="26"/>
          <w:szCs w:val="26"/>
        </w:rPr>
        <w:t xml:space="preserve"> TOOL OVERVIEW</w:t>
      </w:r>
    </w:p>
    <w:p w14:paraId="14C9E248" w14:textId="77777777" w:rsidR="006724D6" w:rsidRDefault="006724D6" w:rsidP="001019FB">
      <w:pPr>
        <w:rPr>
          <w:rFonts w:ascii="Apple Color Emoji" w:hAnsi="Apple Color Emoji" w:cs="Apple Color Emoji"/>
          <w:sz w:val="26"/>
          <w:szCs w:val="26"/>
        </w:rPr>
      </w:pPr>
    </w:p>
    <w:p w14:paraId="6DB468DC" w14:textId="51666BAE" w:rsidR="0055361E" w:rsidRDefault="0055361E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t xml:space="preserve">When dealing with a high-conflict </w:t>
      </w:r>
      <w:r w:rsidR="00423E38">
        <w:rPr>
          <w:rFonts w:asciiTheme="minorHAnsi" w:hAnsiTheme="minorHAnsi"/>
          <w:sz w:val="26"/>
          <w:szCs w:val="26"/>
        </w:rPr>
        <w:t>individual</w:t>
      </w:r>
      <w:r w:rsidRPr="0055361E">
        <w:rPr>
          <w:rFonts w:asciiTheme="minorHAnsi" w:hAnsiTheme="minorHAnsi"/>
          <w:sz w:val="26"/>
          <w:szCs w:val="26"/>
        </w:rPr>
        <w:t>, it’s easy to get emotionally hijacked. One moment, you’re calm and collected. The next, you’re caught in their web—frustrated, defensive, or spiraling into old patterns.</w:t>
      </w:r>
    </w:p>
    <w:p w14:paraId="38D6EC15" w14:textId="77777777" w:rsidR="0055361E" w:rsidRPr="0055361E" w:rsidRDefault="0055361E" w:rsidP="0055361E">
      <w:pPr>
        <w:rPr>
          <w:rFonts w:asciiTheme="minorHAnsi" w:hAnsiTheme="minorHAnsi"/>
          <w:sz w:val="26"/>
          <w:szCs w:val="26"/>
        </w:rPr>
      </w:pPr>
    </w:p>
    <w:p w14:paraId="3D27B4CF" w14:textId="6572661A" w:rsidR="0055361E" w:rsidRPr="0055361E" w:rsidRDefault="0055361E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t xml:space="preserve">The </w:t>
      </w:r>
      <w:r w:rsidRPr="0055361E">
        <w:rPr>
          <w:rFonts w:asciiTheme="minorHAnsi" w:hAnsiTheme="minorHAnsi"/>
          <w:b/>
          <w:bCs/>
          <w:sz w:val="26"/>
          <w:szCs w:val="26"/>
        </w:rPr>
        <w:t xml:space="preserve">Foot </w:t>
      </w:r>
      <w:r>
        <w:rPr>
          <w:rFonts w:asciiTheme="minorHAnsi" w:hAnsiTheme="minorHAnsi"/>
          <w:b/>
          <w:bCs/>
          <w:sz w:val="26"/>
          <w:szCs w:val="26"/>
        </w:rPr>
        <w:t>Hold</w:t>
      </w:r>
      <w:r w:rsidRPr="0055361E">
        <w:rPr>
          <w:rFonts w:asciiTheme="minorHAnsi" w:hAnsiTheme="minorHAnsi"/>
          <w:sz w:val="26"/>
          <w:szCs w:val="26"/>
        </w:rPr>
        <w:t xml:space="preserve"> is a powerful, immediate way to ground yourself when you feel triggered. It pulls your attention out of your racing thoughts and back into your body, helping you </w:t>
      </w:r>
      <w:r w:rsidRPr="0055361E">
        <w:rPr>
          <w:rFonts w:asciiTheme="minorHAnsi" w:hAnsiTheme="minorHAnsi"/>
          <w:b/>
          <w:bCs/>
          <w:sz w:val="26"/>
          <w:szCs w:val="26"/>
        </w:rPr>
        <w:t>stay steady, clear-headed, and in control</w:t>
      </w:r>
      <w:r w:rsidRPr="0055361E">
        <w:rPr>
          <w:rFonts w:asciiTheme="minorHAnsi" w:hAnsiTheme="minorHAnsi"/>
          <w:sz w:val="26"/>
          <w:szCs w:val="26"/>
        </w:rPr>
        <w:t>—no matter what they throw your way.</w:t>
      </w:r>
    </w:p>
    <w:p w14:paraId="7658FD6B" w14:textId="77777777" w:rsidR="00413861" w:rsidRPr="006724D6" w:rsidRDefault="00413861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6FC7D80F" w14:textId="77777777" w:rsidR="0055361E" w:rsidRDefault="0055361E" w:rsidP="0055361E">
      <w:pPr>
        <w:rPr>
          <w:rFonts w:asciiTheme="minorHAnsi" w:hAnsiTheme="minorHAnsi"/>
          <w:b/>
          <w:bCs/>
          <w:sz w:val="26"/>
          <w:szCs w:val="26"/>
        </w:rPr>
      </w:pPr>
    </w:p>
    <w:p w14:paraId="22ADBE86" w14:textId="20C990E1" w:rsidR="0055361E" w:rsidRPr="0055361E" w:rsidRDefault="0055361E" w:rsidP="0055361E">
      <w:pPr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HOW TO USE THE FOOT HOLD IN THE MOMENTS OF MADNESS</w:t>
      </w:r>
    </w:p>
    <w:p w14:paraId="5C7ABD7C" w14:textId="77777777" w:rsidR="0055361E" w:rsidRDefault="0055361E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7726B2FE" w14:textId="77777777" w:rsidR="0055361E" w:rsidRDefault="0055361E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583CEE64" w14:textId="4D14762F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  <w:r w:rsidRPr="006724D6">
        <w:rPr>
          <w:rFonts w:asciiTheme="minorHAnsi" w:hAnsiTheme="minorHAnsi"/>
          <w:b/>
          <w:bCs/>
          <w:sz w:val="26"/>
          <w:szCs w:val="26"/>
        </w:rPr>
        <w:t xml:space="preserve">STEP 1: </w:t>
      </w:r>
      <w:r w:rsidR="0055361E">
        <w:rPr>
          <w:rFonts w:asciiTheme="minorHAnsi" w:hAnsiTheme="minorHAnsi"/>
          <w:b/>
          <w:bCs/>
          <w:sz w:val="26"/>
          <w:szCs w:val="26"/>
        </w:rPr>
        <w:t>FEEL YOUR FEET</w:t>
      </w:r>
    </w:p>
    <w:p w14:paraId="053951F5" w14:textId="77777777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1EFCB3E9" w14:textId="77777777" w:rsidR="0055361E" w:rsidRDefault="00413861" w:rsidP="00413861">
      <w:pPr>
        <w:rPr>
          <w:rFonts w:asciiTheme="minorHAnsi" w:hAnsiTheme="minorHAnsi"/>
          <w:sz w:val="26"/>
          <w:szCs w:val="26"/>
        </w:rPr>
      </w:pPr>
      <w:r w:rsidRPr="00411AB6">
        <w:rPr>
          <w:rFonts w:ascii="Apple Color Emoji" w:hAnsi="Apple Color Emoji" w:cs="Apple Color Emoji"/>
          <w:sz w:val="26"/>
          <w:szCs w:val="26"/>
        </w:rPr>
        <w:t>🧰</w:t>
      </w:r>
      <w:r w:rsidRPr="00413861">
        <w:rPr>
          <w:rFonts w:asciiTheme="minorHAnsi" w:hAnsiTheme="minorHAnsi"/>
          <w:i/>
          <w:iCs/>
          <w:sz w:val="26"/>
          <w:szCs w:val="26"/>
        </w:rPr>
        <w:t xml:space="preserve"> </w:t>
      </w:r>
      <w:r w:rsidR="0055361E">
        <w:rPr>
          <w:rFonts w:asciiTheme="minorHAnsi" w:hAnsiTheme="minorHAnsi"/>
          <w:sz w:val="26"/>
          <w:szCs w:val="26"/>
        </w:rPr>
        <w:t xml:space="preserve"> </w:t>
      </w:r>
      <w:r w:rsidR="0055361E" w:rsidRPr="0055361E">
        <w:rPr>
          <w:rFonts w:asciiTheme="minorHAnsi" w:hAnsiTheme="minorHAnsi"/>
          <w:sz w:val="26"/>
          <w:szCs w:val="26"/>
        </w:rPr>
        <w:t xml:space="preserve">As soon as you feel a </w:t>
      </w:r>
      <w:r w:rsidR="0055361E" w:rsidRPr="0055361E">
        <w:rPr>
          <w:rFonts w:asciiTheme="minorHAnsi" w:hAnsiTheme="minorHAnsi"/>
          <w:b/>
          <w:bCs/>
          <w:sz w:val="26"/>
          <w:szCs w:val="26"/>
        </w:rPr>
        <w:t>spike in frustration, anxiety, or anger</w:t>
      </w:r>
      <w:r w:rsidR="0055361E" w:rsidRPr="0055361E">
        <w:rPr>
          <w:rFonts w:asciiTheme="minorHAnsi" w:hAnsiTheme="minorHAnsi"/>
          <w:sz w:val="26"/>
          <w:szCs w:val="26"/>
        </w:rPr>
        <w:t>, shift your focus downward.</w:t>
      </w:r>
    </w:p>
    <w:p w14:paraId="1A4F4A6E" w14:textId="77777777" w:rsidR="0055361E" w:rsidRDefault="0055361E" w:rsidP="00413861">
      <w:p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br/>
      </w:r>
      <w:r w:rsidRPr="0055361E">
        <w:rPr>
          <w:rFonts w:asciiTheme="minorHAnsi" w:hAnsiTheme="minorHAnsi"/>
          <w:b/>
          <w:bCs/>
          <w:sz w:val="26"/>
          <w:szCs w:val="26"/>
        </w:rPr>
        <w:t>Notice the bottom of your feet.</w:t>
      </w:r>
      <w:r w:rsidRPr="0055361E">
        <w:rPr>
          <w:rFonts w:asciiTheme="minorHAnsi" w:hAnsiTheme="minorHAnsi"/>
          <w:sz w:val="26"/>
          <w:szCs w:val="26"/>
        </w:rPr>
        <w:br/>
        <w:t>Feel them pressing into the ground, the weight of your body supported beneath you.</w:t>
      </w:r>
      <w:r w:rsidRPr="0055361E">
        <w:rPr>
          <w:rFonts w:asciiTheme="minorHAnsi" w:hAnsiTheme="minorHAnsi"/>
          <w:sz w:val="26"/>
          <w:szCs w:val="26"/>
        </w:rPr>
        <w:br/>
        <w:t>Wiggle your toes or shift your stance slightly to connect with the sensation.</w:t>
      </w:r>
    </w:p>
    <w:p w14:paraId="34F6006F" w14:textId="77777777" w:rsidR="0055361E" w:rsidRDefault="0055361E" w:rsidP="00413861">
      <w:pPr>
        <w:rPr>
          <w:rFonts w:asciiTheme="minorHAnsi" w:hAnsiTheme="minorHAnsi"/>
          <w:sz w:val="26"/>
          <w:szCs w:val="26"/>
        </w:rPr>
      </w:pPr>
    </w:p>
    <w:p w14:paraId="281DE22B" w14:textId="2FDB16D1" w:rsidR="00413861" w:rsidRDefault="00413861" w:rsidP="00413861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Then </w:t>
      </w:r>
      <w:r w:rsidRPr="00413861">
        <w:rPr>
          <w:rFonts w:asciiTheme="minorHAnsi" w:hAnsiTheme="minorHAnsi"/>
          <w:sz w:val="26"/>
          <w:szCs w:val="26"/>
        </w:rPr>
        <w:t xml:space="preserve">ask yourself: </w:t>
      </w:r>
      <w:r w:rsidRPr="00413861">
        <w:rPr>
          <w:rFonts w:asciiTheme="minorHAnsi" w:hAnsiTheme="minorHAnsi"/>
          <w:i/>
          <w:iCs/>
          <w:sz w:val="26"/>
          <w:szCs w:val="26"/>
        </w:rPr>
        <w:t>Is this worth my energy? Will engaging in this help my child?</w:t>
      </w:r>
      <w:r w:rsidRPr="00413861">
        <w:rPr>
          <w:rFonts w:asciiTheme="minorHAnsi" w:hAnsiTheme="minorHAnsi"/>
          <w:sz w:val="26"/>
          <w:szCs w:val="26"/>
        </w:rPr>
        <w:t xml:space="preserve"> If not, step away.</w:t>
      </w:r>
    </w:p>
    <w:p w14:paraId="225EAE0B" w14:textId="77777777" w:rsidR="00085EBB" w:rsidRPr="006724D6" w:rsidRDefault="00085EBB" w:rsidP="00085EBB">
      <w:pPr>
        <w:rPr>
          <w:rFonts w:asciiTheme="minorHAnsi" w:hAnsiTheme="minorHAnsi"/>
          <w:b/>
          <w:bCs/>
          <w:sz w:val="26"/>
          <w:szCs w:val="26"/>
        </w:rPr>
      </w:pPr>
    </w:p>
    <w:p w14:paraId="7F49C339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7196817D" w14:textId="1D518266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  <w:r w:rsidRPr="006724D6">
        <w:rPr>
          <w:rFonts w:asciiTheme="minorHAnsi" w:hAnsiTheme="minorHAnsi"/>
          <w:b/>
          <w:bCs/>
          <w:sz w:val="26"/>
          <w:szCs w:val="26"/>
        </w:rPr>
        <w:t xml:space="preserve">STEP 2: </w:t>
      </w:r>
      <w:r w:rsidR="0055361E">
        <w:rPr>
          <w:rFonts w:asciiTheme="minorHAnsi" w:hAnsiTheme="minorHAnsi"/>
          <w:b/>
          <w:bCs/>
          <w:sz w:val="26"/>
          <w:szCs w:val="26"/>
        </w:rPr>
        <w:t>BREATHE &amp; ANCHOR</w:t>
      </w:r>
    </w:p>
    <w:p w14:paraId="0AD68A83" w14:textId="77777777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556CF772" w14:textId="77777777" w:rsidR="0055361E" w:rsidRDefault="00413861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="Apple Color Emoji" w:hAnsi="Apple Color Emoji" w:cs="Apple Color Emoji"/>
          <w:sz w:val="26"/>
          <w:szCs w:val="26"/>
        </w:rPr>
        <w:t>🧰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="0055361E" w:rsidRPr="0055361E">
        <w:rPr>
          <w:rFonts w:asciiTheme="minorHAnsi" w:hAnsiTheme="minorHAnsi"/>
          <w:sz w:val="26"/>
          <w:szCs w:val="26"/>
        </w:rPr>
        <w:t xml:space="preserve"> Now, take a slow, deep breath </w:t>
      </w:r>
      <w:r w:rsidR="0055361E" w:rsidRPr="0055361E">
        <w:rPr>
          <w:rFonts w:asciiTheme="minorHAnsi" w:hAnsiTheme="minorHAnsi"/>
          <w:b/>
          <w:bCs/>
          <w:sz w:val="26"/>
          <w:szCs w:val="26"/>
        </w:rPr>
        <w:t>through your nose</w:t>
      </w:r>
      <w:r w:rsidR="0055361E" w:rsidRPr="0055361E">
        <w:rPr>
          <w:rFonts w:asciiTheme="minorHAnsi" w:hAnsiTheme="minorHAnsi"/>
          <w:sz w:val="26"/>
          <w:szCs w:val="26"/>
        </w:rPr>
        <w:t xml:space="preserve"> and </w:t>
      </w:r>
      <w:r w:rsidR="0055361E" w:rsidRPr="0055361E">
        <w:rPr>
          <w:rFonts w:asciiTheme="minorHAnsi" w:hAnsiTheme="minorHAnsi"/>
          <w:b/>
          <w:bCs/>
          <w:sz w:val="26"/>
          <w:szCs w:val="26"/>
        </w:rPr>
        <w:t>exhale longer than you inhale</w:t>
      </w:r>
      <w:r w:rsidR="0055361E" w:rsidRPr="0055361E">
        <w:rPr>
          <w:rFonts w:asciiTheme="minorHAnsi" w:hAnsiTheme="minorHAnsi"/>
          <w:sz w:val="26"/>
          <w:szCs w:val="26"/>
        </w:rPr>
        <w:t xml:space="preserve"> (this signals your nervous system to calm down).</w:t>
      </w:r>
    </w:p>
    <w:p w14:paraId="220B1635" w14:textId="34A12E0E" w:rsidR="0055361E" w:rsidRPr="0055361E" w:rsidRDefault="0055361E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br/>
        <w:t xml:space="preserve">On the inhale, think: </w:t>
      </w:r>
      <w:r w:rsidRPr="0055361E">
        <w:rPr>
          <w:rFonts w:asciiTheme="minorHAnsi" w:hAnsiTheme="minorHAnsi"/>
          <w:b/>
          <w:bCs/>
          <w:sz w:val="26"/>
          <w:szCs w:val="26"/>
        </w:rPr>
        <w:t>“I am steady.”</w:t>
      </w:r>
      <w:r w:rsidRPr="0055361E">
        <w:rPr>
          <w:rFonts w:asciiTheme="minorHAnsi" w:hAnsiTheme="minorHAnsi"/>
          <w:sz w:val="26"/>
          <w:szCs w:val="26"/>
        </w:rPr>
        <w:br/>
        <w:t xml:space="preserve">On the exhale, think: </w:t>
      </w:r>
      <w:r w:rsidRPr="0055361E">
        <w:rPr>
          <w:rFonts w:asciiTheme="minorHAnsi" w:hAnsiTheme="minorHAnsi"/>
          <w:b/>
          <w:bCs/>
          <w:sz w:val="26"/>
          <w:szCs w:val="26"/>
        </w:rPr>
        <w:t>“I am in control.”</w:t>
      </w:r>
    </w:p>
    <w:p w14:paraId="470B2BF0" w14:textId="77777777" w:rsidR="0055361E" w:rsidRDefault="0055361E" w:rsidP="0055361E">
      <w:pPr>
        <w:rPr>
          <w:rFonts w:asciiTheme="minorHAnsi" w:hAnsiTheme="minorHAnsi"/>
          <w:sz w:val="26"/>
          <w:szCs w:val="26"/>
        </w:rPr>
      </w:pPr>
    </w:p>
    <w:p w14:paraId="1E5FA55B" w14:textId="26708E2D" w:rsidR="0055361E" w:rsidRPr="0055361E" w:rsidRDefault="0055361E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t xml:space="preserve">If you’re in person, </w:t>
      </w:r>
      <w:r w:rsidRPr="0055361E">
        <w:rPr>
          <w:rFonts w:asciiTheme="minorHAnsi" w:hAnsiTheme="minorHAnsi"/>
          <w:b/>
          <w:bCs/>
          <w:sz w:val="26"/>
          <w:szCs w:val="26"/>
        </w:rPr>
        <w:t>pause before responding.</w:t>
      </w:r>
      <w:r w:rsidRPr="0055361E">
        <w:rPr>
          <w:rFonts w:asciiTheme="minorHAnsi" w:hAnsiTheme="minorHAnsi"/>
          <w:sz w:val="26"/>
          <w:szCs w:val="26"/>
        </w:rPr>
        <w:t xml:space="preserve"> Let the silence work in your favor. If it’s a text or email, </w:t>
      </w:r>
      <w:r w:rsidRPr="0055361E">
        <w:rPr>
          <w:rFonts w:asciiTheme="minorHAnsi" w:hAnsiTheme="minorHAnsi"/>
          <w:b/>
          <w:bCs/>
          <w:sz w:val="26"/>
          <w:szCs w:val="26"/>
        </w:rPr>
        <w:t>step away before typing anything</w:t>
      </w:r>
      <w:r w:rsidRPr="0055361E">
        <w:rPr>
          <w:rFonts w:asciiTheme="minorHAnsi" w:hAnsiTheme="minorHAnsi"/>
          <w:sz w:val="26"/>
          <w:szCs w:val="26"/>
        </w:rPr>
        <w:t xml:space="preserve"> and feel your feet on the floor.</w:t>
      </w:r>
    </w:p>
    <w:p w14:paraId="7A3CFB17" w14:textId="56574D14" w:rsidR="00413861" w:rsidRPr="00413861" w:rsidRDefault="00413861" w:rsidP="0055361E">
      <w:pPr>
        <w:rPr>
          <w:rFonts w:asciiTheme="minorHAnsi" w:hAnsiTheme="minorHAnsi"/>
          <w:sz w:val="26"/>
          <w:szCs w:val="26"/>
        </w:rPr>
      </w:pPr>
    </w:p>
    <w:p w14:paraId="6B40688E" w14:textId="77777777" w:rsidR="00D571DA" w:rsidRDefault="00D571DA" w:rsidP="00D571DA">
      <w:pPr>
        <w:ind w:left="720"/>
        <w:rPr>
          <w:rFonts w:asciiTheme="minorHAnsi" w:hAnsiTheme="minorHAnsi"/>
          <w:sz w:val="26"/>
          <w:szCs w:val="26"/>
        </w:rPr>
      </w:pPr>
    </w:p>
    <w:p w14:paraId="2E7C90C7" w14:textId="77777777" w:rsidR="00464C1D" w:rsidRDefault="00464C1D" w:rsidP="00464C1D">
      <w:pPr>
        <w:rPr>
          <w:rFonts w:asciiTheme="minorHAnsi" w:hAnsiTheme="minorHAnsi"/>
          <w:sz w:val="26"/>
          <w:szCs w:val="26"/>
        </w:rPr>
      </w:pPr>
    </w:p>
    <w:p w14:paraId="6EAC17B7" w14:textId="77777777" w:rsidR="00464C1D" w:rsidRDefault="00464C1D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36B26BC0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42D34362" w14:textId="6159DF90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  <w:r w:rsidRPr="006724D6">
        <w:rPr>
          <w:rFonts w:asciiTheme="minorHAnsi" w:hAnsiTheme="minorHAnsi"/>
          <w:b/>
          <w:bCs/>
          <w:sz w:val="26"/>
          <w:szCs w:val="26"/>
        </w:rPr>
        <w:t xml:space="preserve">STEP 3: </w:t>
      </w:r>
      <w:r w:rsidR="0055361E">
        <w:rPr>
          <w:rFonts w:asciiTheme="minorHAnsi" w:hAnsiTheme="minorHAnsi"/>
          <w:b/>
          <w:bCs/>
          <w:sz w:val="26"/>
          <w:szCs w:val="26"/>
        </w:rPr>
        <w:t>RESPOND WITH POWER, NOT EMOTION</w:t>
      </w:r>
    </w:p>
    <w:p w14:paraId="1E8CDB2E" w14:textId="77777777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334D0A4E" w14:textId="1EDACEB4" w:rsidR="0055361E" w:rsidRPr="0055361E" w:rsidRDefault="00413861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="Apple Color Emoji" w:hAnsi="Apple Color Emoji" w:cs="Apple Color Emoji"/>
          <w:sz w:val="26"/>
          <w:szCs w:val="26"/>
        </w:rPr>
        <w:t>🧰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="0055361E" w:rsidRPr="0055361E">
        <w:rPr>
          <w:rFonts w:asciiTheme="minorHAnsi" w:hAnsiTheme="minorHAnsi"/>
          <w:sz w:val="26"/>
          <w:szCs w:val="26"/>
        </w:rPr>
        <w:t xml:space="preserve">Once you feel more grounded, you </w:t>
      </w:r>
      <w:r w:rsidR="0055361E" w:rsidRPr="0055361E">
        <w:rPr>
          <w:rFonts w:asciiTheme="minorHAnsi" w:hAnsiTheme="minorHAnsi"/>
          <w:b/>
          <w:bCs/>
          <w:sz w:val="26"/>
          <w:szCs w:val="26"/>
        </w:rPr>
        <w:t>choose</w:t>
      </w:r>
      <w:r w:rsidR="0055361E" w:rsidRPr="0055361E">
        <w:rPr>
          <w:rFonts w:asciiTheme="minorHAnsi" w:hAnsiTheme="minorHAnsi"/>
          <w:sz w:val="26"/>
          <w:szCs w:val="26"/>
        </w:rPr>
        <w:t xml:space="preserve"> how to respond—rather than reacting on impulse.</w:t>
      </w:r>
    </w:p>
    <w:p w14:paraId="60B72E5C" w14:textId="77777777" w:rsidR="0055361E" w:rsidRPr="0055361E" w:rsidRDefault="0055361E" w:rsidP="0055361E">
      <w:pPr>
        <w:rPr>
          <w:rFonts w:asciiTheme="minorHAnsi" w:hAnsiTheme="minorHAnsi"/>
          <w:i/>
          <w:iCs/>
          <w:sz w:val="26"/>
          <w:szCs w:val="26"/>
        </w:rPr>
      </w:pPr>
    </w:p>
    <w:p w14:paraId="5576A87D" w14:textId="77777777" w:rsidR="0055361E" w:rsidRPr="0055361E" w:rsidRDefault="0055361E" w:rsidP="0055361E">
      <w:pPr>
        <w:rPr>
          <w:rFonts w:asciiTheme="minorHAnsi" w:hAnsiTheme="minorHAnsi"/>
          <w:i/>
          <w:iCs/>
          <w:sz w:val="26"/>
          <w:szCs w:val="26"/>
        </w:rPr>
      </w:pPr>
      <w:r w:rsidRPr="0055361E">
        <w:rPr>
          <w:rFonts w:asciiTheme="minorHAnsi" w:hAnsiTheme="minorHAnsi"/>
          <w:i/>
          <w:iCs/>
          <w:sz w:val="26"/>
          <w:szCs w:val="26"/>
        </w:rPr>
        <w:t>Examples:</w:t>
      </w:r>
    </w:p>
    <w:p w14:paraId="2D912548" w14:textId="4B3899F2" w:rsidR="0055361E" w:rsidRPr="0055361E" w:rsidRDefault="0055361E" w:rsidP="0055361E">
      <w:pPr>
        <w:ind w:left="720"/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sz w:val="26"/>
          <w:szCs w:val="26"/>
        </w:rPr>
        <w:br/>
      </w:r>
      <w:r w:rsidRPr="0055361E">
        <w:rPr>
          <w:rFonts w:ascii="Apple Color Emoji" w:hAnsi="Apple Color Emoji" w:cs="Apple Color Emoji"/>
          <w:sz w:val="26"/>
          <w:szCs w:val="26"/>
        </w:rPr>
        <w:t>❌</w:t>
      </w:r>
      <w:r w:rsidRPr="0055361E">
        <w:rPr>
          <w:rFonts w:asciiTheme="minorHAnsi" w:hAnsiTheme="minorHAnsi"/>
          <w:sz w:val="26"/>
          <w:szCs w:val="26"/>
        </w:rPr>
        <w:t xml:space="preserve"> Instead of </w:t>
      </w:r>
      <w:r w:rsidRPr="0055361E">
        <w:rPr>
          <w:rFonts w:asciiTheme="minorHAnsi" w:hAnsiTheme="minorHAnsi"/>
          <w:b/>
          <w:bCs/>
          <w:sz w:val="26"/>
          <w:szCs w:val="26"/>
        </w:rPr>
        <w:t>reacting</w:t>
      </w:r>
      <w:r w:rsidRPr="0055361E">
        <w:rPr>
          <w:rFonts w:asciiTheme="minorHAnsi" w:hAnsiTheme="minorHAnsi"/>
          <w:sz w:val="26"/>
          <w:szCs w:val="26"/>
        </w:rPr>
        <w:t>: "You always twist things to make me look bad!"</w:t>
      </w:r>
      <w:r w:rsidRPr="0055361E">
        <w:rPr>
          <w:rFonts w:asciiTheme="minorHAnsi" w:hAnsiTheme="minorHAnsi"/>
          <w:sz w:val="26"/>
          <w:szCs w:val="26"/>
        </w:rPr>
        <w:br/>
      </w:r>
      <w:r w:rsidRPr="0055361E">
        <w:rPr>
          <w:rFonts w:ascii="Apple Color Emoji" w:hAnsi="Apple Color Emoji" w:cs="Apple Color Emoji"/>
          <w:sz w:val="26"/>
          <w:szCs w:val="26"/>
        </w:rPr>
        <w:t>✅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Pr="0055361E">
        <w:rPr>
          <w:rFonts w:asciiTheme="minorHAnsi" w:hAnsiTheme="minorHAnsi"/>
          <w:b/>
          <w:bCs/>
          <w:sz w:val="26"/>
          <w:szCs w:val="26"/>
        </w:rPr>
        <w:t>Foot Pause → Ground → Respond calmly:</w:t>
      </w:r>
      <w:r w:rsidRPr="0055361E">
        <w:rPr>
          <w:rFonts w:asciiTheme="minorHAnsi" w:hAnsiTheme="minorHAnsi"/>
          <w:sz w:val="26"/>
          <w:szCs w:val="26"/>
        </w:rPr>
        <w:t xml:space="preserve"> "I will not engage in rewriting the past. Let’s stick to the plan."</w:t>
      </w:r>
    </w:p>
    <w:p w14:paraId="40094325" w14:textId="77777777" w:rsidR="0055361E" w:rsidRDefault="0055361E" w:rsidP="0055361E">
      <w:pPr>
        <w:ind w:left="720"/>
        <w:rPr>
          <w:rFonts w:ascii="Apple Color Emoji" w:hAnsi="Apple Color Emoji" w:cs="Apple Color Emoji"/>
          <w:sz w:val="26"/>
          <w:szCs w:val="26"/>
        </w:rPr>
      </w:pPr>
    </w:p>
    <w:p w14:paraId="345017EB" w14:textId="4B596876" w:rsidR="0055361E" w:rsidRPr="0055361E" w:rsidRDefault="0055361E" w:rsidP="0055361E">
      <w:pPr>
        <w:ind w:left="720"/>
        <w:rPr>
          <w:rFonts w:asciiTheme="minorHAnsi" w:hAnsiTheme="minorHAnsi"/>
          <w:sz w:val="26"/>
          <w:szCs w:val="26"/>
        </w:rPr>
      </w:pPr>
      <w:r w:rsidRPr="0055361E">
        <w:rPr>
          <w:rFonts w:ascii="Apple Color Emoji" w:hAnsi="Apple Color Emoji" w:cs="Apple Color Emoji"/>
          <w:sz w:val="26"/>
          <w:szCs w:val="26"/>
        </w:rPr>
        <w:t>❌</w:t>
      </w:r>
      <w:r w:rsidRPr="0055361E">
        <w:rPr>
          <w:rFonts w:asciiTheme="minorHAnsi" w:hAnsiTheme="minorHAnsi"/>
          <w:sz w:val="26"/>
          <w:szCs w:val="26"/>
        </w:rPr>
        <w:t xml:space="preserve"> Instead of </w:t>
      </w:r>
      <w:r w:rsidRPr="0055361E">
        <w:rPr>
          <w:rFonts w:asciiTheme="minorHAnsi" w:hAnsiTheme="minorHAnsi"/>
          <w:b/>
          <w:bCs/>
          <w:sz w:val="26"/>
          <w:szCs w:val="26"/>
        </w:rPr>
        <w:t>snapping back at a rude comment</w:t>
      </w:r>
      <w:r w:rsidRPr="0055361E">
        <w:rPr>
          <w:rFonts w:asciiTheme="minorHAnsi" w:hAnsiTheme="minorHAnsi"/>
          <w:sz w:val="26"/>
          <w:szCs w:val="26"/>
        </w:rPr>
        <w:t>:</w:t>
      </w:r>
      <w:r w:rsidRPr="0055361E">
        <w:rPr>
          <w:rFonts w:asciiTheme="minorHAnsi" w:hAnsiTheme="minorHAnsi"/>
          <w:sz w:val="26"/>
          <w:szCs w:val="26"/>
        </w:rPr>
        <w:br/>
      </w:r>
      <w:r w:rsidRPr="0055361E">
        <w:rPr>
          <w:rFonts w:ascii="Apple Color Emoji" w:hAnsi="Apple Color Emoji" w:cs="Apple Color Emoji"/>
          <w:sz w:val="26"/>
          <w:szCs w:val="26"/>
        </w:rPr>
        <w:t>✅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Pr="0055361E">
        <w:rPr>
          <w:rFonts w:asciiTheme="minorHAnsi" w:hAnsiTheme="minorHAnsi"/>
          <w:b/>
          <w:bCs/>
          <w:sz w:val="26"/>
          <w:szCs w:val="26"/>
        </w:rPr>
        <w:t>Foot Pause → Feel your feet → Take a breath → Choose silence or a BIFF (Brief, Informative, Friendly, Firm) response.</w:t>
      </w:r>
    </w:p>
    <w:p w14:paraId="09F1119F" w14:textId="77777777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33BC61BC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4378A527" w14:textId="09F33400" w:rsidR="005F0FA7" w:rsidRPr="006724D6" w:rsidRDefault="00B45160" w:rsidP="005F0FA7">
      <w:pPr>
        <w:rPr>
          <w:rFonts w:asciiTheme="minorHAnsi" w:hAnsiTheme="minorHAnsi"/>
          <w:b/>
          <w:bCs/>
          <w:sz w:val="26"/>
          <w:szCs w:val="26"/>
        </w:rPr>
      </w:pPr>
      <w:r w:rsidRPr="00B45160">
        <w:rPr>
          <w:rFonts w:ascii="Apple Color Emoji" w:hAnsi="Apple Color Emoji" w:cs="Apple Color Emoji"/>
          <w:b/>
          <w:bCs/>
          <w:sz w:val="26"/>
          <w:szCs w:val="26"/>
        </w:rPr>
        <w:t>📌</w:t>
      </w:r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55361E">
        <w:rPr>
          <w:rFonts w:asciiTheme="minorHAnsi" w:hAnsiTheme="minorHAnsi"/>
          <w:b/>
          <w:bCs/>
          <w:sz w:val="26"/>
          <w:szCs w:val="26"/>
        </w:rPr>
        <w:t>WHY THIS WORKS</w:t>
      </w:r>
    </w:p>
    <w:p w14:paraId="060CDF24" w14:textId="77777777" w:rsidR="005F0FA7" w:rsidRPr="005F0FA7" w:rsidRDefault="005F0FA7" w:rsidP="005F0FA7">
      <w:pPr>
        <w:rPr>
          <w:rFonts w:asciiTheme="minorHAnsi" w:hAnsiTheme="minorHAnsi"/>
          <w:b/>
          <w:bCs/>
          <w:sz w:val="26"/>
          <w:szCs w:val="26"/>
        </w:rPr>
      </w:pPr>
    </w:p>
    <w:p w14:paraId="1F4F1E35" w14:textId="77777777" w:rsidR="0055361E" w:rsidRPr="0055361E" w:rsidRDefault="0055361E" w:rsidP="0055361E">
      <w:pPr>
        <w:numPr>
          <w:ilvl w:val="0"/>
          <w:numId w:val="23"/>
        </w:num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b/>
          <w:bCs/>
          <w:sz w:val="26"/>
          <w:szCs w:val="26"/>
        </w:rPr>
        <w:t>Interrupts the trigger cycle.</w:t>
      </w:r>
      <w:r w:rsidRPr="0055361E">
        <w:rPr>
          <w:rFonts w:asciiTheme="minorHAnsi" w:hAnsiTheme="minorHAnsi"/>
          <w:sz w:val="26"/>
          <w:szCs w:val="26"/>
        </w:rPr>
        <w:t xml:space="preserve"> You stop reacting automatically and regain control.</w:t>
      </w:r>
    </w:p>
    <w:p w14:paraId="3946A2DB" w14:textId="77777777" w:rsidR="0055361E" w:rsidRPr="0055361E" w:rsidRDefault="0055361E" w:rsidP="0055361E">
      <w:pPr>
        <w:numPr>
          <w:ilvl w:val="0"/>
          <w:numId w:val="23"/>
        </w:num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b/>
          <w:bCs/>
          <w:sz w:val="26"/>
          <w:szCs w:val="26"/>
        </w:rPr>
        <w:t>Brings you into the present.</w:t>
      </w:r>
      <w:r w:rsidRPr="0055361E">
        <w:rPr>
          <w:rFonts w:asciiTheme="minorHAnsi" w:hAnsiTheme="minorHAnsi"/>
          <w:sz w:val="26"/>
          <w:szCs w:val="26"/>
        </w:rPr>
        <w:t xml:space="preserve"> Instead of getting lost in past arguments or future worries, you stay here, now.</w:t>
      </w:r>
    </w:p>
    <w:p w14:paraId="65E28FF6" w14:textId="77777777" w:rsidR="0055361E" w:rsidRDefault="0055361E" w:rsidP="0055361E">
      <w:pPr>
        <w:numPr>
          <w:ilvl w:val="0"/>
          <w:numId w:val="23"/>
        </w:numPr>
        <w:rPr>
          <w:rFonts w:asciiTheme="minorHAnsi" w:hAnsiTheme="minorHAnsi"/>
          <w:sz w:val="26"/>
          <w:szCs w:val="26"/>
        </w:rPr>
      </w:pPr>
      <w:r w:rsidRPr="0055361E">
        <w:rPr>
          <w:rFonts w:asciiTheme="minorHAnsi" w:hAnsiTheme="minorHAnsi"/>
          <w:b/>
          <w:bCs/>
          <w:sz w:val="26"/>
          <w:szCs w:val="26"/>
        </w:rPr>
        <w:t>Keeps your power.</w:t>
      </w:r>
      <w:r w:rsidRPr="0055361E">
        <w:rPr>
          <w:rFonts w:asciiTheme="minorHAnsi" w:hAnsiTheme="minorHAnsi"/>
          <w:sz w:val="26"/>
          <w:szCs w:val="26"/>
        </w:rPr>
        <w:t xml:space="preserve"> If they can’t trigger you, they can’t control you.</w:t>
      </w:r>
    </w:p>
    <w:p w14:paraId="080B0D0F" w14:textId="77777777" w:rsidR="0055361E" w:rsidRPr="0055361E" w:rsidRDefault="0055361E" w:rsidP="0055361E">
      <w:pPr>
        <w:ind w:left="360"/>
        <w:rPr>
          <w:rFonts w:asciiTheme="minorHAnsi" w:hAnsiTheme="minorHAnsi"/>
          <w:sz w:val="26"/>
          <w:szCs w:val="26"/>
        </w:rPr>
      </w:pPr>
    </w:p>
    <w:p w14:paraId="3FB9B97E" w14:textId="77777777" w:rsidR="0055361E" w:rsidRPr="0055361E" w:rsidRDefault="0055361E" w:rsidP="0055361E">
      <w:pPr>
        <w:rPr>
          <w:rFonts w:asciiTheme="minorHAnsi" w:hAnsiTheme="minorHAnsi"/>
          <w:sz w:val="26"/>
          <w:szCs w:val="26"/>
        </w:rPr>
      </w:pPr>
      <w:r w:rsidRPr="0055361E">
        <w:rPr>
          <w:rFonts w:ascii="Apple Color Emoji" w:hAnsi="Apple Color Emoji" w:cs="Apple Color Emoji"/>
          <w:sz w:val="26"/>
          <w:szCs w:val="26"/>
        </w:rPr>
        <w:t>💡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Pr="0055361E">
        <w:rPr>
          <w:rFonts w:asciiTheme="minorHAnsi" w:hAnsiTheme="minorHAnsi"/>
          <w:b/>
          <w:bCs/>
          <w:sz w:val="26"/>
          <w:szCs w:val="26"/>
        </w:rPr>
        <w:t>Mantra to Remember:</w:t>
      </w:r>
      <w:r w:rsidRPr="0055361E">
        <w:rPr>
          <w:rFonts w:asciiTheme="minorHAnsi" w:hAnsiTheme="minorHAnsi"/>
          <w:sz w:val="26"/>
          <w:szCs w:val="26"/>
        </w:rPr>
        <w:t xml:space="preserve"> </w:t>
      </w:r>
      <w:r w:rsidRPr="0055361E">
        <w:rPr>
          <w:rFonts w:asciiTheme="minorHAnsi" w:hAnsiTheme="minorHAnsi"/>
          <w:i/>
          <w:iCs/>
          <w:sz w:val="26"/>
          <w:szCs w:val="26"/>
        </w:rPr>
        <w:t>"Feet on the ground, power in my hands."</w:t>
      </w:r>
    </w:p>
    <w:p w14:paraId="1CF01A9A" w14:textId="77777777" w:rsidR="008F5F02" w:rsidRPr="006724D6" w:rsidRDefault="008F5F02" w:rsidP="001019FB">
      <w:pPr>
        <w:rPr>
          <w:rFonts w:asciiTheme="minorHAnsi" w:hAnsiTheme="minorHAnsi"/>
          <w:sz w:val="26"/>
          <w:szCs w:val="26"/>
        </w:rPr>
      </w:pPr>
    </w:p>
    <w:p w14:paraId="2B64D2FD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34A85175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01C3FEBB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1DE29882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680F9F11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18B7D5E0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65B6C1D6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730DEBB6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6517E61F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2C04C002" w14:textId="77777777" w:rsidR="008F5F02" w:rsidRPr="006724D6" w:rsidRDefault="008F5F02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441EA3B1" w14:textId="77777777" w:rsidR="001019FB" w:rsidRPr="006724D6" w:rsidRDefault="001019FB" w:rsidP="001019FB">
      <w:pPr>
        <w:rPr>
          <w:rFonts w:asciiTheme="minorHAnsi" w:hAnsiTheme="minorHAnsi"/>
          <w:b/>
          <w:bCs/>
          <w:sz w:val="26"/>
          <w:szCs w:val="26"/>
        </w:rPr>
      </w:pPr>
    </w:p>
    <w:p w14:paraId="314E8ACE" w14:textId="77777777" w:rsidR="001019FB" w:rsidRPr="006724D6" w:rsidRDefault="001019FB" w:rsidP="00650F52">
      <w:pPr>
        <w:rPr>
          <w:rFonts w:asciiTheme="minorHAnsi" w:hAnsiTheme="minorHAnsi"/>
          <w:sz w:val="26"/>
          <w:szCs w:val="26"/>
        </w:rPr>
      </w:pPr>
    </w:p>
    <w:sectPr w:rsidR="001019FB" w:rsidRPr="006724D6" w:rsidSect="00650F52">
      <w:footerReference w:type="default" r:id="rId11"/>
      <w:pgSz w:w="12240" w:h="15840"/>
      <w:pgMar w:top="72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64888" w14:textId="77777777" w:rsidR="00AB3236" w:rsidRDefault="00AB3236" w:rsidP="00C73CC8">
      <w:r>
        <w:separator/>
      </w:r>
    </w:p>
  </w:endnote>
  <w:endnote w:type="continuationSeparator" w:id="0">
    <w:p w14:paraId="6DBF6926" w14:textId="77777777" w:rsidR="00AB3236" w:rsidRDefault="00AB3236" w:rsidP="00C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E8FA" w14:textId="5F655BAC" w:rsidR="00C73CC8" w:rsidRPr="00413861" w:rsidRDefault="00C73CC8" w:rsidP="00085EBB">
    <w:pPr>
      <w:pStyle w:val="Footer"/>
      <w:rPr>
        <w:rFonts w:asciiTheme="minorHAnsi" w:hAnsiTheme="minorHAnsi"/>
      </w:rPr>
    </w:pPr>
    <w:r w:rsidRPr="00413861">
      <w:rPr>
        <w:rFonts w:asciiTheme="minorHAnsi" w:hAnsiTheme="minorHAnsi"/>
        <w:color w:val="156082" w:themeColor="accent1"/>
      </w:rPr>
      <w:t xml:space="preserve"> </w:t>
    </w:r>
    <w:r w:rsidR="00413861">
      <w:rPr>
        <w:rFonts w:asciiTheme="minorHAnsi" w:eastAsiaTheme="majorEastAsia" w:hAnsiTheme="minorHAnsi" w:cstheme="majorBidi"/>
        <w:color w:val="156082" w:themeColor="accent1"/>
        <w:sz w:val="20"/>
        <w:szCs w:val="20"/>
      </w:rPr>
      <w:t>Page</w:t>
    </w:r>
    <w:r w:rsidRPr="00413861">
      <w:rPr>
        <w:rFonts w:asciiTheme="minorHAnsi" w:eastAsiaTheme="majorEastAsia" w:hAnsiTheme="minorHAnsi" w:cstheme="majorBidi"/>
        <w:color w:val="156082" w:themeColor="accent1"/>
        <w:sz w:val="20"/>
        <w:szCs w:val="20"/>
      </w:rPr>
      <w:t xml:space="preserve"> </w:t>
    </w:r>
    <w:r w:rsidRPr="00413861"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begin"/>
    </w:r>
    <w:r w:rsidRPr="00413861">
      <w:rPr>
        <w:rFonts w:asciiTheme="minorHAnsi" w:hAnsiTheme="minorHAnsi"/>
        <w:color w:val="156082" w:themeColor="accent1"/>
        <w:sz w:val="20"/>
        <w:szCs w:val="20"/>
      </w:rPr>
      <w:instrText xml:space="preserve"> PAGE    \* MERGEFORMAT </w:instrText>
    </w:r>
    <w:r w:rsidRPr="00413861"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separate"/>
    </w:r>
    <w:r w:rsidRPr="00413861">
      <w:rPr>
        <w:rFonts w:asciiTheme="minorHAnsi" w:eastAsiaTheme="majorEastAsia" w:hAnsiTheme="minorHAnsi" w:cstheme="majorBidi"/>
        <w:noProof/>
        <w:color w:val="156082" w:themeColor="accent1"/>
        <w:sz w:val="20"/>
        <w:szCs w:val="20"/>
      </w:rPr>
      <w:t>2</w:t>
    </w:r>
    <w:r w:rsidRPr="00413861">
      <w:rPr>
        <w:rFonts w:asciiTheme="minorHAnsi" w:eastAsiaTheme="majorEastAsia" w:hAnsiTheme="minorHAnsi" w:cstheme="majorBidi"/>
        <w:noProof/>
        <w:color w:val="156082" w:themeColor="accent1"/>
        <w:sz w:val="20"/>
        <w:szCs w:val="20"/>
      </w:rPr>
      <w:fldChar w:fldCharType="end"/>
    </w:r>
    <w:r w:rsidR="00085EBB" w:rsidRPr="00413861">
      <w:rPr>
        <w:rFonts w:asciiTheme="minorHAnsi" w:eastAsiaTheme="majorEastAsia" w:hAnsiTheme="minorHAnsi" w:cstheme="majorBidi"/>
        <w:noProof/>
        <w:color w:val="156082" w:themeColor="accent1"/>
        <w:sz w:val="20"/>
        <w:szCs w:val="20"/>
      </w:rPr>
      <w:t xml:space="preserve">   </w:t>
    </w:r>
    <w:r w:rsidR="00413861" w:rsidRPr="00413861">
      <w:rPr>
        <w:rFonts w:asciiTheme="minorHAnsi" w:eastAsiaTheme="majorEastAsia" w:hAnsiTheme="minorHAnsi" w:cstheme="majorBidi"/>
        <w:noProof/>
        <w:color w:val="156082" w:themeColor="accent1"/>
        <w:sz w:val="20"/>
        <w:szCs w:val="20"/>
      </w:rPr>
      <w:tab/>
    </w:r>
    <w:r w:rsidR="00413861" w:rsidRPr="00413861">
      <w:rPr>
        <w:rFonts w:asciiTheme="minorHAnsi" w:eastAsiaTheme="majorEastAsia" w:hAnsiTheme="minorHAnsi" w:cstheme="majorBidi"/>
        <w:noProof/>
        <w:color w:val="156082" w:themeColor="accent1"/>
        <w:sz w:val="20"/>
        <w:szCs w:val="20"/>
      </w:rPr>
      <w:tab/>
      <w:t>The Navigator Group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8741" w14:textId="77777777" w:rsidR="00AB3236" w:rsidRDefault="00AB3236" w:rsidP="00C73CC8">
      <w:r>
        <w:separator/>
      </w:r>
    </w:p>
  </w:footnote>
  <w:footnote w:type="continuationSeparator" w:id="0">
    <w:p w14:paraId="1D9BDF08" w14:textId="77777777" w:rsidR="00AB3236" w:rsidRDefault="00AB3236" w:rsidP="00C7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DC9"/>
    <w:multiLevelType w:val="hybridMultilevel"/>
    <w:tmpl w:val="F06C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42C"/>
    <w:multiLevelType w:val="multilevel"/>
    <w:tmpl w:val="586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03A9"/>
    <w:multiLevelType w:val="multilevel"/>
    <w:tmpl w:val="4B3E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4E97"/>
    <w:multiLevelType w:val="multilevel"/>
    <w:tmpl w:val="934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B6011"/>
    <w:multiLevelType w:val="multilevel"/>
    <w:tmpl w:val="55E8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072D"/>
    <w:multiLevelType w:val="hybridMultilevel"/>
    <w:tmpl w:val="F14C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B3230"/>
    <w:multiLevelType w:val="multilevel"/>
    <w:tmpl w:val="186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E4DB9"/>
    <w:multiLevelType w:val="hybridMultilevel"/>
    <w:tmpl w:val="DDC2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24C"/>
    <w:multiLevelType w:val="hybridMultilevel"/>
    <w:tmpl w:val="9B44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D0B"/>
    <w:multiLevelType w:val="multilevel"/>
    <w:tmpl w:val="741E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B1A50"/>
    <w:multiLevelType w:val="multilevel"/>
    <w:tmpl w:val="31BA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56A6E"/>
    <w:multiLevelType w:val="multilevel"/>
    <w:tmpl w:val="BAA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1703D"/>
    <w:multiLevelType w:val="multilevel"/>
    <w:tmpl w:val="4CBC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12E05"/>
    <w:multiLevelType w:val="multilevel"/>
    <w:tmpl w:val="530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04265"/>
    <w:multiLevelType w:val="multilevel"/>
    <w:tmpl w:val="CF8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059FB"/>
    <w:multiLevelType w:val="multilevel"/>
    <w:tmpl w:val="91F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E12C1"/>
    <w:multiLevelType w:val="multilevel"/>
    <w:tmpl w:val="4924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132F3"/>
    <w:multiLevelType w:val="multilevel"/>
    <w:tmpl w:val="BDF0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9B5D33"/>
    <w:multiLevelType w:val="multilevel"/>
    <w:tmpl w:val="940A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F6167"/>
    <w:multiLevelType w:val="multilevel"/>
    <w:tmpl w:val="DF4C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F2CD8"/>
    <w:multiLevelType w:val="multilevel"/>
    <w:tmpl w:val="3362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1669E"/>
    <w:multiLevelType w:val="multilevel"/>
    <w:tmpl w:val="29C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941C07"/>
    <w:multiLevelType w:val="multilevel"/>
    <w:tmpl w:val="C60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072200">
    <w:abstractNumId w:val="2"/>
  </w:num>
  <w:num w:numId="2" w16cid:durableId="2137871487">
    <w:abstractNumId w:val="3"/>
  </w:num>
  <w:num w:numId="3" w16cid:durableId="1456831710">
    <w:abstractNumId w:val="18"/>
  </w:num>
  <w:num w:numId="4" w16cid:durableId="1095395779">
    <w:abstractNumId w:val="10"/>
  </w:num>
  <w:num w:numId="5" w16cid:durableId="638607275">
    <w:abstractNumId w:val="9"/>
  </w:num>
  <w:num w:numId="6" w16cid:durableId="1157303420">
    <w:abstractNumId w:val="7"/>
  </w:num>
  <w:num w:numId="7" w16cid:durableId="445005077">
    <w:abstractNumId w:val="6"/>
  </w:num>
  <w:num w:numId="8" w16cid:durableId="673730373">
    <w:abstractNumId w:val="1"/>
  </w:num>
  <w:num w:numId="9" w16cid:durableId="1580754890">
    <w:abstractNumId w:val="13"/>
  </w:num>
  <w:num w:numId="10" w16cid:durableId="2027171296">
    <w:abstractNumId w:val="20"/>
  </w:num>
  <w:num w:numId="11" w16cid:durableId="333538665">
    <w:abstractNumId w:val="11"/>
  </w:num>
  <w:num w:numId="12" w16cid:durableId="716244879">
    <w:abstractNumId w:val="8"/>
  </w:num>
  <w:num w:numId="13" w16cid:durableId="1900431402">
    <w:abstractNumId w:val="22"/>
  </w:num>
  <w:num w:numId="14" w16cid:durableId="1547403101">
    <w:abstractNumId w:val="4"/>
  </w:num>
  <w:num w:numId="15" w16cid:durableId="960495658">
    <w:abstractNumId w:val="19"/>
  </w:num>
  <w:num w:numId="16" w16cid:durableId="911433592">
    <w:abstractNumId w:val="12"/>
  </w:num>
  <w:num w:numId="17" w16cid:durableId="2101027689">
    <w:abstractNumId w:val="17"/>
  </w:num>
  <w:num w:numId="18" w16cid:durableId="735933796">
    <w:abstractNumId w:val="15"/>
  </w:num>
  <w:num w:numId="19" w16cid:durableId="262537432">
    <w:abstractNumId w:val="14"/>
  </w:num>
  <w:num w:numId="20" w16cid:durableId="1771200239">
    <w:abstractNumId w:val="16"/>
  </w:num>
  <w:num w:numId="21" w16cid:durableId="861281535">
    <w:abstractNumId w:val="0"/>
  </w:num>
  <w:num w:numId="22" w16cid:durableId="2065130469">
    <w:abstractNumId w:val="5"/>
  </w:num>
  <w:num w:numId="23" w16cid:durableId="18853689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F1"/>
    <w:rsid w:val="000542BD"/>
    <w:rsid w:val="00085EBB"/>
    <w:rsid w:val="000E1734"/>
    <w:rsid w:val="001019FB"/>
    <w:rsid w:val="00140A8C"/>
    <w:rsid w:val="00143E6F"/>
    <w:rsid w:val="001F0980"/>
    <w:rsid w:val="00293BDA"/>
    <w:rsid w:val="0036423D"/>
    <w:rsid w:val="00413861"/>
    <w:rsid w:val="00423E38"/>
    <w:rsid w:val="00464C1D"/>
    <w:rsid w:val="00513B40"/>
    <w:rsid w:val="0055361E"/>
    <w:rsid w:val="005E092B"/>
    <w:rsid w:val="005E6CF8"/>
    <w:rsid w:val="005E6FA6"/>
    <w:rsid w:val="005F0FA7"/>
    <w:rsid w:val="00650F52"/>
    <w:rsid w:val="006722A7"/>
    <w:rsid w:val="006724D6"/>
    <w:rsid w:val="00687D36"/>
    <w:rsid w:val="007B3596"/>
    <w:rsid w:val="00812496"/>
    <w:rsid w:val="00856538"/>
    <w:rsid w:val="00862008"/>
    <w:rsid w:val="008F5F02"/>
    <w:rsid w:val="00A86B11"/>
    <w:rsid w:val="00A91133"/>
    <w:rsid w:val="00AB3236"/>
    <w:rsid w:val="00AE4191"/>
    <w:rsid w:val="00B43F53"/>
    <w:rsid w:val="00B443B0"/>
    <w:rsid w:val="00B45160"/>
    <w:rsid w:val="00BA1DAE"/>
    <w:rsid w:val="00BC2250"/>
    <w:rsid w:val="00BC6E9D"/>
    <w:rsid w:val="00C5771E"/>
    <w:rsid w:val="00C73CC8"/>
    <w:rsid w:val="00C84351"/>
    <w:rsid w:val="00D571DA"/>
    <w:rsid w:val="00E46BDF"/>
    <w:rsid w:val="00E513F1"/>
    <w:rsid w:val="00EB0216"/>
    <w:rsid w:val="00EF6FF9"/>
    <w:rsid w:val="00F04335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EB628"/>
  <w15:chartTrackingRefBased/>
  <w15:docId w15:val="{704871FB-028E-EB4B-9A67-E7AE4BB0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61E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3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3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3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3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3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3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C8"/>
  </w:style>
  <w:style w:type="paragraph" w:styleId="Footer">
    <w:name w:val="footer"/>
    <w:basedOn w:val="Normal"/>
    <w:link w:val="FooterChar"/>
    <w:uiPriority w:val="99"/>
    <w:unhideWhenUsed/>
    <w:rsid w:val="00C73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C8"/>
  </w:style>
  <w:style w:type="paragraph" w:styleId="NoSpacing">
    <w:name w:val="No Spacing"/>
    <w:link w:val="NoSpacingChar"/>
    <w:uiPriority w:val="1"/>
    <w:qFormat/>
    <w:rsid w:val="00650F52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50F52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536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Samantha@PowerfulPerspective.org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8953E-1378-DF4B-9CD7-0B86191F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333</Words>
  <Characters>1903</Characters>
  <Application>Microsoft Office Word</Application>
  <DocSecurity>0</DocSecurity>
  <Lines>15</Lines>
  <Paragraphs>4</Paragraphs>
  <ScaleCrop>false</ScaleCrop>
  <Company>The Navigator Group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foot hold</dc:title>
  <dc:subject>Empowering Leaders, Transforming Teams, Inspiring Results.</dc:subject>
  <dc:creator>Samantha Bluhm</dc:creator>
  <cp:keywords/>
  <dc:description/>
  <cp:lastModifiedBy>Samantha Bluhm</cp:lastModifiedBy>
  <cp:revision>4</cp:revision>
  <dcterms:created xsi:type="dcterms:W3CDTF">2025-02-03T16:33:00Z</dcterms:created>
  <dcterms:modified xsi:type="dcterms:W3CDTF">2025-02-04T13:50:00Z</dcterms:modified>
</cp:coreProperties>
</file>